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6B" w:rsidRPr="00E2186B" w:rsidRDefault="00E2186B" w:rsidP="00E21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86B">
        <w:rPr>
          <w:rFonts w:ascii="Times New Roman" w:hAnsi="Times New Roman" w:cs="Times New Roman"/>
          <w:b/>
          <w:sz w:val="28"/>
          <w:szCs w:val="28"/>
        </w:rPr>
        <w:t>Образовательный минимум по обществознанию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186B" w:rsidRDefault="00E2186B" w:rsidP="00E218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E2186B">
        <w:rPr>
          <w:rFonts w:ascii="Times New Roman" w:hAnsi="Times New Roman" w:cs="Times New Roman"/>
          <w:b/>
          <w:sz w:val="28"/>
          <w:szCs w:val="28"/>
        </w:rPr>
        <w:t>10 класс</w:t>
      </w:r>
      <w:r>
        <w:rPr>
          <w:rFonts w:ascii="Times New Roman" w:hAnsi="Times New Roman" w:cs="Times New Roman"/>
          <w:b/>
          <w:sz w:val="28"/>
          <w:szCs w:val="28"/>
        </w:rPr>
        <w:t>.  3 четверть</w:t>
      </w:r>
      <w:proofErr w:type="gramStart"/>
      <w:r w:rsidRPr="00E218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E2186B" w:rsidRDefault="00E2186B" w:rsidP="00E218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8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Учитель </w:t>
      </w:r>
      <w:proofErr w:type="spellStart"/>
      <w:r w:rsidRPr="00E2186B">
        <w:rPr>
          <w:rFonts w:ascii="Times New Roman" w:hAnsi="Times New Roman" w:cs="Times New Roman"/>
          <w:b/>
          <w:sz w:val="28"/>
          <w:szCs w:val="28"/>
        </w:rPr>
        <w:t>Фидарова</w:t>
      </w:r>
      <w:proofErr w:type="spellEnd"/>
      <w:r w:rsidRPr="00E2186B">
        <w:rPr>
          <w:rFonts w:ascii="Times New Roman" w:hAnsi="Times New Roman" w:cs="Times New Roman"/>
          <w:b/>
          <w:sz w:val="28"/>
          <w:szCs w:val="28"/>
        </w:rPr>
        <w:t xml:space="preserve"> Ж.У.</w:t>
      </w:r>
    </w:p>
    <w:p w:rsidR="00E2186B" w:rsidRPr="00E2186B" w:rsidRDefault="00E2186B" w:rsidP="00E218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86B" w:rsidRDefault="00E2186B" w:rsidP="00E2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t xml:space="preserve">1. </w:t>
      </w:r>
      <w:r w:rsidRPr="00E2186B">
        <w:rPr>
          <w:rFonts w:ascii="Times New Roman" w:hAnsi="Times New Roman" w:cs="Times New Roman"/>
          <w:b/>
          <w:sz w:val="24"/>
          <w:szCs w:val="24"/>
        </w:rPr>
        <w:t>Общество</w:t>
      </w:r>
      <w:r w:rsidRPr="00A90885">
        <w:rPr>
          <w:rFonts w:ascii="Times New Roman" w:hAnsi="Times New Roman" w:cs="Times New Roman"/>
          <w:sz w:val="24"/>
          <w:szCs w:val="24"/>
        </w:rPr>
        <w:t xml:space="preserve"> – обособившееся от природы часть</w:t>
      </w:r>
      <w:bookmarkStart w:id="0" w:name="_GoBack"/>
      <w:bookmarkEnd w:id="0"/>
      <w:r w:rsidRPr="00A90885">
        <w:rPr>
          <w:rFonts w:ascii="Times New Roman" w:hAnsi="Times New Roman" w:cs="Times New Roman"/>
          <w:sz w:val="24"/>
          <w:szCs w:val="24"/>
        </w:rPr>
        <w:t xml:space="preserve"> материального мира, представляющая собой исторически развивающуюся форму жизнедеятельности людей.</w:t>
      </w:r>
    </w:p>
    <w:p w:rsidR="00E2186B" w:rsidRDefault="00E2186B" w:rsidP="00E2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t xml:space="preserve">2. </w:t>
      </w:r>
      <w:r w:rsidRPr="00E2186B">
        <w:rPr>
          <w:rFonts w:ascii="Times New Roman" w:hAnsi="Times New Roman" w:cs="Times New Roman"/>
          <w:b/>
          <w:sz w:val="24"/>
          <w:szCs w:val="24"/>
        </w:rPr>
        <w:t>Социальная система</w:t>
      </w:r>
      <w:r w:rsidRPr="00A90885">
        <w:rPr>
          <w:rFonts w:ascii="Times New Roman" w:hAnsi="Times New Roman" w:cs="Times New Roman"/>
          <w:sz w:val="24"/>
          <w:szCs w:val="24"/>
        </w:rPr>
        <w:t xml:space="preserve"> – определенное целостное образование, основными элементами которого являются люди, их нормы и связи.</w:t>
      </w:r>
    </w:p>
    <w:p w:rsidR="00E2186B" w:rsidRDefault="00E2186B" w:rsidP="00E2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t xml:space="preserve">3. </w:t>
      </w:r>
      <w:r w:rsidRPr="00E2186B">
        <w:rPr>
          <w:rFonts w:ascii="Times New Roman" w:hAnsi="Times New Roman" w:cs="Times New Roman"/>
          <w:b/>
          <w:sz w:val="24"/>
          <w:szCs w:val="24"/>
        </w:rPr>
        <w:t>Социальные институты</w:t>
      </w:r>
      <w:r w:rsidRPr="00A90885">
        <w:rPr>
          <w:rFonts w:ascii="Times New Roman" w:hAnsi="Times New Roman" w:cs="Times New Roman"/>
          <w:sz w:val="24"/>
          <w:szCs w:val="24"/>
        </w:rPr>
        <w:t xml:space="preserve"> – устойчивые формы организации совместной деятельности людей для удовлетворения определенной социальной потребности.</w:t>
      </w:r>
    </w:p>
    <w:p w:rsidR="00E2186B" w:rsidRDefault="0030355C" w:rsidP="00E21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2186B" w:rsidRPr="00A90885">
        <w:rPr>
          <w:rFonts w:ascii="Times New Roman" w:hAnsi="Times New Roman" w:cs="Times New Roman"/>
          <w:sz w:val="24"/>
          <w:szCs w:val="24"/>
        </w:rPr>
        <w:t>.</w:t>
      </w:r>
      <w:r w:rsidR="00E2186B" w:rsidRPr="00E2186B">
        <w:rPr>
          <w:rFonts w:ascii="Times New Roman" w:hAnsi="Times New Roman" w:cs="Times New Roman"/>
          <w:b/>
          <w:sz w:val="24"/>
          <w:szCs w:val="24"/>
        </w:rPr>
        <w:t>Массовая культура</w:t>
      </w:r>
      <w:r w:rsidR="00E2186B" w:rsidRPr="00A90885">
        <w:rPr>
          <w:rFonts w:ascii="Times New Roman" w:hAnsi="Times New Roman" w:cs="Times New Roman"/>
          <w:sz w:val="24"/>
          <w:szCs w:val="24"/>
        </w:rPr>
        <w:t xml:space="preserve"> – коммерческая форма производства и распространения стандартизированных культурных ценностей, рассчитанная на большую аудиторию. </w:t>
      </w:r>
    </w:p>
    <w:p w:rsidR="00E2186B" w:rsidRDefault="0030355C" w:rsidP="00E21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86B" w:rsidRPr="00A90885">
        <w:rPr>
          <w:rFonts w:ascii="Times New Roman" w:hAnsi="Times New Roman" w:cs="Times New Roman"/>
          <w:sz w:val="24"/>
          <w:szCs w:val="24"/>
        </w:rPr>
        <w:t>.</w:t>
      </w:r>
      <w:r w:rsidR="00E2186B" w:rsidRPr="00E2186B">
        <w:rPr>
          <w:rFonts w:ascii="Times New Roman" w:hAnsi="Times New Roman" w:cs="Times New Roman"/>
          <w:b/>
          <w:sz w:val="24"/>
          <w:szCs w:val="24"/>
        </w:rPr>
        <w:t>Контркультура</w:t>
      </w:r>
      <w:r w:rsidR="00E2186B" w:rsidRPr="00A90885">
        <w:rPr>
          <w:rFonts w:ascii="Times New Roman" w:hAnsi="Times New Roman" w:cs="Times New Roman"/>
          <w:sz w:val="24"/>
          <w:szCs w:val="24"/>
        </w:rPr>
        <w:t xml:space="preserve"> – специфический вид субкультуры, отрицающий ценности доминирующей культуры.</w:t>
      </w:r>
    </w:p>
    <w:p w:rsidR="00E2186B" w:rsidRDefault="0030355C" w:rsidP="00E21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186B" w:rsidRPr="00A90885">
        <w:rPr>
          <w:rFonts w:ascii="Times New Roman" w:hAnsi="Times New Roman" w:cs="Times New Roman"/>
          <w:sz w:val="24"/>
          <w:szCs w:val="24"/>
        </w:rPr>
        <w:t>.</w:t>
      </w:r>
      <w:r w:rsidR="00E2186B" w:rsidRPr="00E2186B">
        <w:rPr>
          <w:rFonts w:ascii="Times New Roman" w:hAnsi="Times New Roman" w:cs="Times New Roman"/>
          <w:b/>
          <w:sz w:val="24"/>
          <w:szCs w:val="24"/>
        </w:rPr>
        <w:t>Наука</w:t>
      </w:r>
      <w:r w:rsidR="00E2186B" w:rsidRPr="00A90885">
        <w:rPr>
          <w:rFonts w:ascii="Times New Roman" w:hAnsi="Times New Roman" w:cs="Times New Roman"/>
          <w:sz w:val="24"/>
          <w:szCs w:val="24"/>
        </w:rPr>
        <w:t xml:space="preserve"> - область человеческой деятельности, направленная на выработку и систематизацию объективных знаний о действительности.</w:t>
      </w:r>
    </w:p>
    <w:p w:rsidR="0030355C" w:rsidRDefault="0030355C" w:rsidP="00303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FC6C9C">
        <w:rPr>
          <w:rFonts w:ascii="Times New Roman" w:hAnsi="Times New Roman" w:cs="Times New Roman"/>
          <w:b/>
          <w:bCs/>
          <w:sz w:val="24"/>
          <w:szCs w:val="24"/>
        </w:rPr>
        <w:t>Экономика</w:t>
      </w:r>
      <w:r w:rsidRPr="00FC6C9C">
        <w:rPr>
          <w:rFonts w:ascii="Times New Roman" w:hAnsi="Times New Roman" w:cs="Times New Roman"/>
          <w:sz w:val="24"/>
          <w:szCs w:val="24"/>
        </w:rPr>
        <w:t xml:space="preserve"> - это наука, изучающая механизмы удовлетворения неограниченных потребностей человека в условиях относительной ограниченности ресурсов.</w:t>
      </w:r>
    </w:p>
    <w:p w:rsidR="0030355C" w:rsidRDefault="0030355C" w:rsidP="0030355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8. </w:t>
      </w:r>
      <w:r w:rsidRPr="00417E9A">
        <w:rPr>
          <w:rFonts w:ascii="Times New Roman" w:hAnsi="Times New Roman" w:cs="Times New Roman"/>
          <w:b/>
          <w:bCs/>
          <w:iCs/>
          <w:sz w:val="24"/>
          <w:szCs w:val="24"/>
        </w:rPr>
        <w:t>Домохозяйство</w:t>
      </w:r>
      <w:r w:rsidRPr="00417E9A">
        <w:rPr>
          <w:rFonts w:ascii="Times New Roman" w:hAnsi="Times New Roman" w:cs="Times New Roman"/>
          <w:iCs/>
          <w:sz w:val="24"/>
          <w:szCs w:val="24"/>
        </w:rPr>
        <w:t xml:space="preserve"> – это совокупность физических лиц, проживающих совместно и обеспечивающих себя всем необходимым для жизни, полностью или частично объединяя и расходуя свои средства.</w:t>
      </w:r>
    </w:p>
    <w:p w:rsidR="0030355C" w:rsidRPr="0030355C" w:rsidRDefault="0030355C" w:rsidP="0030355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9.</w:t>
      </w:r>
      <w:r w:rsidRPr="00FC6C9C">
        <w:rPr>
          <w:rFonts w:ascii="Times New Roman" w:hAnsi="Times New Roman" w:cs="Times New Roman"/>
          <w:b/>
          <w:bCs/>
          <w:sz w:val="24"/>
          <w:szCs w:val="24"/>
        </w:rPr>
        <w:t>Экономическая система</w:t>
      </w:r>
      <w:r w:rsidRPr="00FC6C9C">
        <w:rPr>
          <w:rFonts w:ascii="Times New Roman" w:hAnsi="Times New Roman" w:cs="Times New Roman"/>
          <w:sz w:val="24"/>
          <w:szCs w:val="24"/>
        </w:rPr>
        <w:t xml:space="preserve"> - способ организации производства, распределения и потребления, основанный на существующих отношениях собственности.</w:t>
      </w:r>
    </w:p>
    <w:p w:rsidR="0030355C" w:rsidRPr="00FC6C9C" w:rsidRDefault="0030355C" w:rsidP="00303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10.</w:t>
      </w:r>
      <w:r w:rsidRPr="00FC6C9C">
        <w:rPr>
          <w:rFonts w:ascii="Times New Roman" w:hAnsi="Times New Roman" w:cs="Times New Roman"/>
          <w:b/>
          <w:bCs/>
          <w:sz w:val="24"/>
          <w:szCs w:val="24"/>
        </w:rPr>
        <w:t xml:space="preserve">Экономическая свобода </w:t>
      </w:r>
      <w:r w:rsidRPr="00FC6C9C">
        <w:rPr>
          <w:rFonts w:ascii="Times New Roman" w:hAnsi="Times New Roman" w:cs="Times New Roman"/>
          <w:sz w:val="24"/>
          <w:szCs w:val="24"/>
        </w:rPr>
        <w:t>- свобода личного выбора, добровольность обмена, свобода конкуренции и охрана всех видов собственности.</w:t>
      </w:r>
    </w:p>
    <w:p w:rsidR="0030355C" w:rsidRPr="0030355C" w:rsidRDefault="0030355C" w:rsidP="00303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11.</w:t>
      </w:r>
      <w:r w:rsidRPr="00417E9A">
        <w:rPr>
          <w:rFonts w:ascii="Times New Roman" w:hAnsi="Times New Roman" w:cs="Times New Roman"/>
          <w:b/>
          <w:bCs/>
          <w:iCs/>
          <w:sz w:val="24"/>
          <w:szCs w:val="24"/>
        </w:rPr>
        <w:t>Государственный бюджет</w:t>
      </w:r>
      <w:r w:rsidRPr="00417E9A">
        <w:rPr>
          <w:rFonts w:ascii="Times New Roman" w:hAnsi="Times New Roman" w:cs="Times New Roman"/>
          <w:iCs/>
          <w:sz w:val="24"/>
          <w:szCs w:val="24"/>
        </w:rPr>
        <w:t xml:space="preserve"> – форма образования и расходования фонда денежных средств, предназначенных для финансового обеспечения функций государства и местного самоуправления.</w:t>
      </w:r>
    </w:p>
    <w:p w:rsidR="0030355C" w:rsidRPr="00417E9A" w:rsidRDefault="0030355C" w:rsidP="0030355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12.</w:t>
      </w:r>
      <w:r w:rsidRPr="00417E9A">
        <w:rPr>
          <w:rFonts w:ascii="Times New Roman" w:hAnsi="Times New Roman" w:cs="Times New Roman"/>
          <w:b/>
          <w:bCs/>
          <w:iCs/>
          <w:sz w:val="24"/>
          <w:szCs w:val="24"/>
        </w:rPr>
        <w:t>Центральный банк</w:t>
      </w:r>
      <w:r w:rsidRPr="00417E9A">
        <w:rPr>
          <w:rFonts w:ascii="Times New Roman" w:hAnsi="Times New Roman" w:cs="Times New Roman"/>
          <w:iCs/>
          <w:sz w:val="24"/>
          <w:szCs w:val="24"/>
        </w:rPr>
        <w:t xml:space="preserve"> – главный банк страны, который имеет исключительное право на эмиссию национальной валюты и контролирует деятельность других банков.</w:t>
      </w:r>
    </w:p>
    <w:p w:rsidR="0030355C" w:rsidRDefault="0030355C" w:rsidP="0030355C">
      <w:pPr>
        <w:tabs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13.</w:t>
      </w:r>
      <w:r w:rsidRPr="00FC6C9C">
        <w:rPr>
          <w:rFonts w:ascii="Times New Roman" w:hAnsi="Times New Roman" w:cs="Times New Roman"/>
          <w:b/>
          <w:bCs/>
          <w:sz w:val="24"/>
          <w:szCs w:val="24"/>
        </w:rPr>
        <w:t xml:space="preserve">Рынок </w:t>
      </w:r>
      <w:r w:rsidRPr="00FC6C9C">
        <w:rPr>
          <w:rFonts w:ascii="Times New Roman" w:hAnsi="Times New Roman" w:cs="Times New Roman"/>
          <w:sz w:val="24"/>
          <w:szCs w:val="24"/>
        </w:rPr>
        <w:t>- сфера свободного и устойчивого обмена равноценными товарами, услугами и факторами производства.</w:t>
      </w:r>
    </w:p>
    <w:p w:rsidR="0030355C" w:rsidRDefault="0030355C" w:rsidP="0030355C">
      <w:pPr>
        <w:tabs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14.З</w:t>
      </w:r>
      <w:r w:rsidRPr="00FC6C9C">
        <w:rPr>
          <w:rFonts w:ascii="Times New Roman" w:hAnsi="Times New Roman" w:cs="Times New Roman"/>
          <w:b/>
          <w:bCs/>
          <w:sz w:val="24"/>
          <w:szCs w:val="24"/>
        </w:rPr>
        <w:t>акон спроса</w:t>
      </w:r>
      <w:r w:rsidRPr="00FC6C9C">
        <w:rPr>
          <w:rFonts w:ascii="Times New Roman" w:hAnsi="Times New Roman" w:cs="Times New Roman"/>
          <w:sz w:val="24"/>
          <w:szCs w:val="24"/>
        </w:rPr>
        <w:t xml:space="preserve"> - величина спроса находится в обратной зависимости от цены: чем выше цена, тем выше величина спроса, и наоборот.</w:t>
      </w:r>
    </w:p>
    <w:p w:rsidR="0030355C" w:rsidRPr="00FC6C9C" w:rsidRDefault="0030355C" w:rsidP="0030355C">
      <w:pPr>
        <w:tabs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15.</w:t>
      </w:r>
      <w:r w:rsidRPr="00FC6C9C">
        <w:rPr>
          <w:rFonts w:ascii="Times New Roman" w:hAnsi="Times New Roman" w:cs="Times New Roman"/>
          <w:b/>
          <w:bCs/>
          <w:sz w:val="24"/>
          <w:szCs w:val="24"/>
        </w:rPr>
        <w:t>Закон предложения</w:t>
      </w:r>
      <w:r w:rsidRPr="00FC6C9C">
        <w:rPr>
          <w:rFonts w:ascii="Times New Roman" w:hAnsi="Times New Roman" w:cs="Times New Roman"/>
          <w:sz w:val="24"/>
          <w:szCs w:val="24"/>
        </w:rPr>
        <w:t xml:space="preserve"> - величина предложения находится в прямой зависимости от цены: чем выше цена, тем выше предложение и наоборот.</w:t>
      </w:r>
    </w:p>
    <w:p w:rsidR="0030355C" w:rsidRPr="00FC6C9C" w:rsidRDefault="0030355C" w:rsidP="00303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355C" w:rsidRPr="00FC6C9C" w:rsidRDefault="0030355C" w:rsidP="00303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0674E" w:rsidRDefault="0030355C"/>
    <w:sectPr w:rsidR="0000674E" w:rsidSect="0082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86B"/>
    <w:rsid w:val="0030355C"/>
    <w:rsid w:val="006C4BCA"/>
    <w:rsid w:val="007F01E0"/>
    <w:rsid w:val="008204CF"/>
    <w:rsid w:val="00E2186B"/>
    <w:rsid w:val="00E2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8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1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fidarova_zu</dc:creator>
  <cp:lastModifiedBy>fidarova_zu</cp:lastModifiedBy>
  <cp:revision>3</cp:revision>
  <cp:lastPrinted>2024-01-17T08:25:00Z</cp:lastPrinted>
  <dcterms:created xsi:type="dcterms:W3CDTF">2024-01-16T14:28:00Z</dcterms:created>
  <dcterms:modified xsi:type="dcterms:W3CDTF">2024-01-17T08:26:00Z</dcterms:modified>
</cp:coreProperties>
</file>